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D99" w:rsidRDefault="00D40D99" w:rsidP="00D40D99">
      <w:pPr>
        <w:pStyle w:val="a3"/>
        <w:ind w:left="408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0C3A9C0" wp14:editId="5D53F813">
            <wp:extent cx="6293485" cy="8973185"/>
            <wp:effectExtent l="0" t="0" r="0" b="0"/>
            <wp:docPr id="1" name="Image 1" descr="C:\Users\Matrix\Pictures\ControlCenter4\Scan\CCI23042024_0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Matrix\Pictures\ControlCenter4\Scan\CCI23042024_0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3485" cy="897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D99" w:rsidRDefault="00D40D99" w:rsidP="00D40D99">
      <w:pPr>
        <w:pStyle w:val="a3"/>
        <w:ind w:left="408"/>
        <w:rPr>
          <w:rFonts w:ascii="Times New Roman" w:hAnsi="Times New Roman" w:cs="Times New Roman"/>
          <w:b/>
          <w:sz w:val="24"/>
          <w:szCs w:val="24"/>
        </w:rPr>
      </w:pPr>
    </w:p>
    <w:p w:rsidR="00EF37E9" w:rsidRPr="00DD25ED" w:rsidRDefault="00D40D99" w:rsidP="00D40D99">
      <w:pPr>
        <w:pStyle w:val="a3"/>
        <w:ind w:left="4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1.</w:t>
      </w:r>
      <w:r w:rsidR="008F6674" w:rsidRPr="00DD25ED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8F6674" w:rsidRPr="00DD25ED" w:rsidRDefault="008F6674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1.1.Настоящее           </w:t>
      </w:r>
      <w:r w:rsidR="00DD25ED" w:rsidRPr="00DD25ED">
        <w:rPr>
          <w:rFonts w:ascii="Times New Roman" w:hAnsi="Times New Roman" w:cs="Times New Roman"/>
          <w:sz w:val="24"/>
          <w:szCs w:val="24"/>
        </w:rPr>
        <w:t>Положение</w:t>
      </w:r>
      <w:r w:rsidRPr="00DD25ED">
        <w:rPr>
          <w:rFonts w:ascii="Times New Roman" w:hAnsi="Times New Roman" w:cs="Times New Roman"/>
          <w:sz w:val="24"/>
          <w:szCs w:val="24"/>
        </w:rPr>
        <w:t xml:space="preserve"> о </w:t>
      </w:r>
      <w:r w:rsidR="00DD25ED" w:rsidRPr="00DD25ED">
        <w:rPr>
          <w:rFonts w:ascii="Times New Roman" w:hAnsi="Times New Roman" w:cs="Times New Roman"/>
          <w:sz w:val="24"/>
          <w:szCs w:val="24"/>
        </w:rPr>
        <w:t>премировании</w:t>
      </w:r>
      <w:r w:rsidRPr="00DD25ED">
        <w:rPr>
          <w:rFonts w:ascii="Times New Roman" w:hAnsi="Times New Roman" w:cs="Times New Roman"/>
          <w:sz w:val="24"/>
          <w:szCs w:val="24"/>
        </w:rPr>
        <w:t xml:space="preserve"> работников (далее- Положение) разработано для муниципального бюджетного дошкольного образовательного учреждения </w:t>
      </w:r>
      <w:proofErr w:type="gramStart"/>
      <w:r w:rsidRPr="00DD25ED">
        <w:rPr>
          <w:rFonts w:ascii="Times New Roman" w:hAnsi="Times New Roman" w:cs="Times New Roman"/>
          <w:sz w:val="24"/>
          <w:szCs w:val="24"/>
        </w:rPr>
        <w:t>« Детский</w:t>
      </w:r>
      <w:proofErr w:type="gramEnd"/>
      <w:r w:rsidRPr="00DD25ED">
        <w:rPr>
          <w:rFonts w:ascii="Times New Roman" w:hAnsi="Times New Roman" w:cs="Times New Roman"/>
          <w:sz w:val="24"/>
          <w:szCs w:val="24"/>
        </w:rPr>
        <w:t xml:space="preserve"> сад №13»</w:t>
      </w:r>
      <w:r w:rsidR="00DD25ED">
        <w:rPr>
          <w:rFonts w:ascii="Times New Roman" w:hAnsi="Times New Roman" w:cs="Times New Roman"/>
          <w:sz w:val="24"/>
          <w:szCs w:val="24"/>
        </w:rPr>
        <w:t xml:space="preserve"> г. </w:t>
      </w:r>
      <w:r w:rsidRPr="00DD25ED">
        <w:rPr>
          <w:rFonts w:ascii="Times New Roman" w:hAnsi="Times New Roman" w:cs="Times New Roman"/>
          <w:sz w:val="24"/>
          <w:szCs w:val="24"/>
        </w:rPr>
        <w:t xml:space="preserve">Лениногорска муниципального образования « </w:t>
      </w:r>
      <w:proofErr w:type="spellStart"/>
      <w:r w:rsidRPr="00DD25ED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="00DD25ED">
        <w:rPr>
          <w:rFonts w:ascii="Times New Roman" w:hAnsi="Times New Roman" w:cs="Times New Roman"/>
          <w:sz w:val="24"/>
          <w:szCs w:val="24"/>
        </w:rPr>
        <w:t xml:space="preserve"> муниципальный район  Рес</w:t>
      </w:r>
      <w:r w:rsidRPr="00DD25ED">
        <w:rPr>
          <w:rFonts w:ascii="Times New Roman" w:hAnsi="Times New Roman" w:cs="Times New Roman"/>
          <w:sz w:val="24"/>
          <w:szCs w:val="24"/>
        </w:rPr>
        <w:t>публики Татарстан (далее-ДОУ) в соответствии с Трудовым кодексом РФ,</w:t>
      </w:r>
      <w:r w:rsidR="00DD25ED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Положением об условиях оплаты труда работников МБДОУ « Детский сад №13».</w:t>
      </w:r>
    </w:p>
    <w:p w:rsidR="008F6674" w:rsidRPr="00DD25ED" w:rsidRDefault="008F6674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1.2. Настоящее Положение вводится в целях:</w:t>
      </w:r>
    </w:p>
    <w:p w:rsidR="008F6674" w:rsidRPr="00DD25ED" w:rsidRDefault="008F6674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-повышения материальной заинтересованности и повышения ответственности работников;</w:t>
      </w:r>
    </w:p>
    <w:p w:rsidR="008F6674" w:rsidRPr="00DD25ED" w:rsidRDefault="003D48D7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- достижен</w:t>
      </w:r>
      <w:r w:rsidR="008F6674" w:rsidRPr="00DD25ED">
        <w:rPr>
          <w:rFonts w:ascii="Times New Roman" w:hAnsi="Times New Roman" w:cs="Times New Roman"/>
          <w:sz w:val="24"/>
          <w:szCs w:val="24"/>
        </w:rPr>
        <w:t xml:space="preserve">ия </w:t>
      </w:r>
      <w:r w:rsidR="00DD25ED" w:rsidRPr="00DD25ED">
        <w:rPr>
          <w:rFonts w:ascii="Times New Roman" w:hAnsi="Times New Roman" w:cs="Times New Roman"/>
          <w:sz w:val="24"/>
          <w:szCs w:val="24"/>
        </w:rPr>
        <w:t>лучших</w:t>
      </w:r>
      <w:r w:rsidR="008F6674" w:rsidRPr="00DD25ED">
        <w:rPr>
          <w:rFonts w:ascii="Times New Roman" w:hAnsi="Times New Roman" w:cs="Times New Roman"/>
          <w:sz w:val="24"/>
          <w:szCs w:val="24"/>
        </w:rPr>
        <w:t xml:space="preserve"> конечных результатов деятельности,</w:t>
      </w:r>
      <w:r w:rsidR="00DD25ED">
        <w:rPr>
          <w:rFonts w:ascii="Times New Roman" w:hAnsi="Times New Roman" w:cs="Times New Roman"/>
          <w:sz w:val="24"/>
          <w:szCs w:val="24"/>
        </w:rPr>
        <w:t xml:space="preserve"> </w:t>
      </w:r>
      <w:r w:rsidR="008F6674" w:rsidRPr="00DD25ED">
        <w:rPr>
          <w:rFonts w:ascii="Times New Roman" w:hAnsi="Times New Roman" w:cs="Times New Roman"/>
          <w:sz w:val="24"/>
          <w:szCs w:val="24"/>
        </w:rPr>
        <w:t>улучшения качества работы, создания условий для проявления творческой активности</w:t>
      </w:r>
      <w:r w:rsidRPr="00DD25ED">
        <w:rPr>
          <w:rFonts w:ascii="Times New Roman" w:hAnsi="Times New Roman" w:cs="Times New Roman"/>
          <w:sz w:val="24"/>
          <w:szCs w:val="24"/>
        </w:rPr>
        <w:t xml:space="preserve"> и инициативы каждого работника;</w:t>
      </w:r>
    </w:p>
    <w:p w:rsidR="003D48D7" w:rsidRPr="00DD25ED" w:rsidRDefault="003D48D7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-повышения качества образовательного и воспитательного процесса.</w:t>
      </w:r>
    </w:p>
    <w:p w:rsidR="003D48D7" w:rsidRPr="00DD25ED" w:rsidRDefault="003D48D7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1.3.Положение разрабатывается заведующим ДОУ с учетом мнения председателя первичной профсоюзной организации ДОУ и утверждается приказом заведующего ДОУ.</w:t>
      </w:r>
    </w:p>
    <w:p w:rsidR="003D48D7" w:rsidRPr="00DD25ED" w:rsidRDefault="003D48D7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1.4.Положение о премировании распространяется на работников, занимающих должности в соответствии со штатным расписанием, работающих по основному месту работы.</w:t>
      </w:r>
    </w:p>
    <w:p w:rsidR="003D48D7" w:rsidRPr="00DD25ED" w:rsidRDefault="003D48D7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1.5.Настоящее Положение действует до принятия нового,</w:t>
      </w:r>
      <w:r w:rsidR="00DD25ED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после чего автоматически теряет силу и хранению не подлежит.</w:t>
      </w:r>
    </w:p>
    <w:p w:rsidR="003D48D7" w:rsidRPr="00DD25ED" w:rsidRDefault="003D48D7" w:rsidP="008F6674">
      <w:pPr>
        <w:pStyle w:val="a3"/>
        <w:ind w:left="408"/>
        <w:rPr>
          <w:rFonts w:ascii="Times New Roman" w:hAnsi="Times New Roman" w:cs="Times New Roman"/>
          <w:b/>
          <w:sz w:val="24"/>
          <w:szCs w:val="24"/>
        </w:rPr>
      </w:pPr>
      <w:r w:rsidRPr="00DD25ED">
        <w:rPr>
          <w:rFonts w:ascii="Times New Roman" w:hAnsi="Times New Roman" w:cs="Times New Roman"/>
          <w:b/>
          <w:sz w:val="24"/>
          <w:szCs w:val="24"/>
        </w:rPr>
        <w:t>2. Формирование фонда премирования</w:t>
      </w:r>
    </w:p>
    <w:p w:rsidR="003D48D7" w:rsidRPr="00DD25ED" w:rsidRDefault="003D48D7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2.1.Размер фонда оплаты труда,</w:t>
      </w:r>
      <w:r w:rsidR="00DD25ED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предусмотренного на премиальные выплаты работникам образования,</w:t>
      </w:r>
      <w:r w:rsidR="00DD25ED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составляет 2% от фонда оплаты труда,</w:t>
      </w:r>
      <w:r w:rsidR="00DD25ED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 xml:space="preserve">предусмотренного на выплату окладов основного и вспомогательного персонала </w:t>
      </w:r>
      <w:proofErr w:type="gramStart"/>
      <w:r w:rsidRPr="00DD25ED">
        <w:rPr>
          <w:rFonts w:ascii="Times New Roman" w:hAnsi="Times New Roman" w:cs="Times New Roman"/>
          <w:sz w:val="24"/>
          <w:szCs w:val="24"/>
        </w:rPr>
        <w:t xml:space="preserve">( </w:t>
      </w:r>
      <w:r w:rsidR="003C3816" w:rsidRPr="00DD25ED">
        <w:rPr>
          <w:rFonts w:ascii="Times New Roman" w:hAnsi="Times New Roman" w:cs="Times New Roman"/>
          <w:sz w:val="24"/>
          <w:szCs w:val="24"/>
        </w:rPr>
        <w:t>ставок</w:t>
      </w:r>
      <w:proofErr w:type="gramEnd"/>
      <w:r w:rsidR="003C3816" w:rsidRPr="00DD25ED">
        <w:rPr>
          <w:rFonts w:ascii="Times New Roman" w:hAnsi="Times New Roman" w:cs="Times New Roman"/>
          <w:sz w:val="24"/>
          <w:szCs w:val="24"/>
        </w:rPr>
        <w:t xml:space="preserve"> </w:t>
      </w:r>
      <w:r w:rsidR="00DD25ED" w:rsidRPr="00DD25ED">
        <w:rPr>
          <w:rFonts w:ascii="Times New Roman" w:hAnsi="Times New Roman" w:cs="Times New Roman"/>
          <w:sz w:val="24"/>
          <w:szCs w:val="24"/>
        </w:rPr>
        <w:t>заработных</w:t>
      </w:r>
      <w:r w:rsidR="003C3816" w:rsidRPr="00DD25ED">
        <w:rPr>
          <w:rFonts w:ascii="Times New Roman" w:hAnsi="Times New Roman" w:cs="Times New Roman"/>
          <w:sz w:val="24"/>
          <w:szCs w:val="24"/>
        </w:rPr>
        <w:t xml:space="preserve"> плат, должностных окладов</w:t>
      </w:r>
      <w:r w:rsidRPr="00DD25ED">
        <w:rPr>
          <w:rFonts w:ascii="Times New Roman" w:hAnsi="Times New Roman" w:cs="Times New Roman"/>
          <w:sz w:val="24"/>
          <w:szCs w:val="24"/>
        </w:rPr>
        <w:t>).</w:t>
      </w:r>
    </w:p>
    <w:p w:rsidR="003C3816" w:rsidRPr="00DD25ED" w:rsidRDefault="003C381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2.2.Для </w:t>
      </w:r>
      <w:r w:rsidR="00DD25ED" w:rsidRPr="00DD25ED">
        <w:rPr>
          <w:rFonts w:ascii="Times New Roman" w:hAnsi="Times New Roman" w:cs="Times New Roman"/>
          <w:sz w:val="24"/>
          <w:szCs w:val="24"/>
        </w:rPr>
        <w:t>поощрения</w:t>
      </w:r>
      <w:r w:rsidRPr="00DD25ED">
        <w:rPr>
          <w:rFonts w:ascii="Times New Roman" w:hAnsi="Times New Roman" w:cs="Times New Roman"/>
          <w:sz w:val="24"/>
          <w:szCs w:val="24"/>
        </w:rPr>
        <w:t xml:space="preserve"> работников возможно денежные средства, </w:t>
      </w:r>
      <w:r w:rsidR="00DD25ED" w:rsidRPr="00DD25ED">
        <w:rPr>
          <w:rFonts w:ascii="Times New Roman" w:hAnsi="Times New Roman" w:cs="Times New Roman"/>
          <w:sz w:val="24"/>
          <w:szCs w:val="24"/>
        </w:rPr>
        <w:t>полученные</w:t>
      </w:r>
      <w:r w:rsidRPr="00DD25ED">
        <w:rPr>
          <w:rFonts w:ascii="Times New Roman" w:hAnsi="Times New Roman" w:cs="Times New Roman"/>
          <w:sz w:val="24"/>
          <w:szCs w:val="24"/>
        </w:rPr>
        <w:t xml:space="preserve"> результате </w:t>
      </w:r>
      <w:r w:rsidR="00DD25ED" w:rsidRPr="00DD25ED">
        <w:rPr>
          <w:rFonts w:ascii="Times New Roman" w:hAnsi="Times New Roman" w:cs="Times New Roman"/>
          <w:sz w:val="24"/>
          <w:szCs w:val="24"/>
        </w:rPr>
        <w:t>экономии</w:t>
      </w:r>
      <w:r w:rsidRPr="00DD25ED">
        <w:rPr>
          <w:rFonts w:ascii="Times New Roman" w:hAnsi="Times New Roman" w:cs="Times New Roman"/>
          <w:sz w:val="24"/>
          <w:szCs w:val="24"/>
        </w:rPr>
        <w:t xml:space="preserve"> фонда оплаты труда.</w:t>
      </w:r>
    </w:p>
    <w:p w:rsidR="003C3816" w:rsidRPr="00DD25ED" w:rsidRDefault="003C3816" w:rsidP="008F6674">
      <w:pPr>
        <w:pStyle w:val="a3"/>
        <w:ind w:left="408"/>
        <w:rPr>
          <w:rFonts w:ascii="Times New Roman" w:hAnsi="Times New Roman" w:cs="Times New Roman"/>
          <w:b/>
          <w:sz w:val="24"/>
          <w:szCs w:val="24"/>
        </w:rPr>
      </w:pPr>
      <w:r w:rsidRPr="00DD25ED">
        <w:rPr>
          <w:rFonts w:ascii="Times New Roman" w:hAnsi="Times New Roman" w:cs="Times New Roman"/>
          <w:b/>
          <w:sz w:val="24"/>
          <w:szCs w:val="24"/>
        </w:rPr>
        <w:t>3. Условия премирования работников</w:t>
      </w:r>
    </w:p>
    <w:p w:rsidR="003C3816" w:rsidRPr="00DD25ED" w:rsidRDefault="003C381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3.1. Премия выплачивается работникам ДОУ за </w:t>
      </w:r>
      <w:r w:rsidR="00DD25ED" w:rsidRPr="00DD25ED">
        <w:rPr>
          <w:rFonts w:ascii="Times New Roman" w:hAnsi="Times New Roman" w:cs="Times New Roman"/>
          <w:sz w:val="24"/>
          <w:szCs w:val="24"/>
        </w:rPr>
        <w:t>дополнительно</w:t>
      </w:r>
      <w:r w:rsidRPr="00DD25ED">
        <w:rPr>
          <w:rFonts w:ascii="Times New Roman" w:hAnsi="Times New Roman" w:cs="Times New Roman"/>
          <w:sz w:val="24"/>
          <w:szCs w:val="24"/>
        </w:rPr>
        <w:t xml:space="preserve"> </w:t>
      </w:r>
      <w:r w:rsidR="00DD25ED" w:rsidRPr="00DD25ED">
        <w:rPr>
          <w:rFonts w:ascii="Times New Roman" w:hAnsi="Times New Roman" w:cs="Times New Roman"/>
          <w:sz w:val="24"/>
          <w:szCs w:val="24"/>
        </w:rPr>
        <w:t>выполненную</w:t>
      </w:r>
      <w:r w:rsidRPr="00DD25ED">
        <w:rPr>
          <w:rFonts w:ascii="Times New Roman" w:hAnsi="Times New Roman" w:cs="Times New Roman"/>
          <w:sz w:val="24"/>
          <w:szCs w:val="24"/>
        </w:rPr>
        <w:t xml:space="preserve"> работу, вне должностных обязанностей,</w:t>
      </w:r>
      <w:r w:rsidR="00DD25ED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при отсутствии случаев детского травматизма,</w:t>
      </w:r>
      <w:r w:rsidR="00DD25ED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нарушения правил охраны труда</w:t>
      </w:r>
      <w:r w:rsidR="00DD25ED">
        <w:rPr>
          <w:rFonts w:ascii="Times New Roman" w:hAnsi="Times New Roman" w:cs="Times New Roman"/>
          <w:sz w:val="24"/>
          <w:szCs w:val="24"/>
        </w:rPr>
        <w:t xml:space="preserve">, </w:t>
      </w:r>
      <w:r w:rsidRPr="00DD25ED">
        <w:rPr>
          <w:rFonts w:ascii="Times New Roman" w:hAnsi="Times New Roman" w:cs="Times New Roman"/>
          <w:sz w:val="24"/>
          <w:szCs w:val="24"/>
        </w:rPr>
        <w:t>соблюдения правил внутреннего трудового распорядка ДОУ.</w:t>
      </w:r>
    </w:p>
    <w:p w:rsidR="003C3816" w:rsidRPr="00DD25ED" w:rsidRDefault="003C381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3.2. премия не является гарантированной частью заработной платы работника.</w:t>
      </w:r>
    </w:p>
    <w:p w:rsidR="003C3816" w:rsidRPr="00DD25ED" w:rsidRDefault="003C381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3.3.Решение о назначении премии </w:t>
      </w:r>
      <w:r w:rsidR="00DD25ED" w:rsidRPr="00DD25ED">
        <w:rPr>
          <w:rFonts w:ascii="Times New Roman" w:hAnsi="Times New Roman" w:cs="Times New Roman"/>
          <w:sz w:val="24"/>
          <w:szCs w:val="24"/>
        </w:rPr>
        <w:t>принимается</w:t>
      </w:r>
      <w:r w:rsidRPr="00DD25ED">
        <w:rPr>
          <w:rFonts w:ascii="Times New Roman" w:hAnsi="Times New Roman" w:cs="Times New Roman"/>
          <w:sz w:val="24"/>
          <w:szCs w:val="24"/>
        </w:rPr>
        <w:t xml:space="preserve"> комиссией по премированию и заведующим ДОУ.</w:t>
      </w:r>
    </w:p>
    <w:p w:rsidR="003C3816" w:rsidRPr="00DD25ED" w:rsidRDefault="002B6DF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3.4.Размеры премии работников устанавливаются в </w:t>
      </w:r>
      <w:r w:rsidR="00DD25ED" w:rsidRPr="00DD25ED">
        <w:rPr>
          <w:rFonts w:ascii="Times New Roman" w:hAnsi="Times New Roman" w:cs="Times New Roman"/>
          <w:sz w:val="24"/>
          <w:szCs w:val="24"/>
        </w:rPr>
        <w:t>абсолютных</w:t>
      </w:r>
      <w:r w:rsidRPr="00DD25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D25ED">
        <w:rPr>
          <w:rFonts w:ascii="Times New Roman" w:hAnsi="Times New Roman" w:cs="Times New Roman"/>
          <w:sz w:val="24"/>
          <w:szCs w:val="24"/>
        </w:rPr>
        <w:t>( цифрах</w:t>
      </w:r>
      <w:proofErr w:type="gramEnd"/>
      <w:r w:rsidRPr="00DD25ED">
        <w:rPr>
          <w:rFonts w:ascii="Times New Roman" w:hAnsi="Times New Roman" w:cs="Times New Roman"/>
          <w:sz w:val="24"/>
          <w:szCs w:val="24"/>
        </w:rPr>
        <w:t>) показателях.</w:t>
      </w:r>
    </w:p>
    <w:p w:rsidR="002B6DF6" w:rsidRPr="00DD25ED" w:rsidRDefault="002B6DF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3.5.Премирование работников не производится за период его </w:t>
      </w:r>
      <w:r w:rsidR="00DD25ED" w:rsidRPr="00DD25ED">
        <w:rPr>
          <w:rFonts w:ascii="Times New Roman" w:hAnsi="Times New Roman" w:cs="Times New Roman"/>
          <w:sz w:val="24"/>
          <w:szCs w:val="24"/>
        </w:rPr>
        <w:t>нетрудоспособности</w:t>
      </w:r>
      <w:r w:rsidRPr="00DD25ED">
        <w:rPr>
          <w:rFonts w:ascii="Times New Roman" w:hAnsi="Times New Roman" w:cs="Times New Roman"/>
          <w:sz w:val="24"/>
          <w:szCs w:val="24"/>
        </w:rPr>
        <w:t>.</w:t>
      </w:r>
    </w:p>
    <w:p w:rsidR="002B6DF6" w:rsidRPr="00DD25ED" w:rsidRDefault="002B6DF6" w:rsidP="008F6674">
      <w:pPr>
        <w:pStyle w:val="a3"/>
        <w:ind w:left="408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D25ED">
        <w:rPr>
          <w:rFonts w:ascii="Times New Roman" w:hAnsi="Times New Roman" w:cs="Times New Roman"/>
          <w:b/>
          <w:sz w:val="24"/>
          <w:szCs w:val="24"/>
        </w:rPr>
        <w:t>4.Виды,размеры</w:t>
      </w:r>
      <w:proofErr w:type="gramEnd"/>
      <w:r w:rsidRPr="00DD25ED">
        <w:rPr>
          <w:rFonts w:ascii="Times New Roman" w:hAnsi="Times New Roman" w:cs="Times New Roman"/>
          <w:b/>
          <w:sz w:val="24"/>
          <w:szCs w:val="24"/>
        </w:rPr>
        <w:t>,сроки и основания премирования</w:t>
      </w:r>
    </w:p>
    <w:p w:rsidR="002B6DF6" w:rsidRPr="00DD25ED" w:rsidRDefault="002B6DF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4.1 Настоящим Положением предусматриваются </w:t>
      </w:r>
      <w:r w:rsidR="00DD25ED" w:rsidRPr="00DD25ED">
        <w:rPr>
          <w:rFonts w:ascii="Times New Roman" w:hAnsi="Times New Roman" w:cs="Times New Roman"/>
          <w:sz w:val="24"/>
          <w:szCs w:val="24"/>
        </w:rPr>
        <w:t>следящие</w:t>
      </w:r>
      <w:r w:rsidRPr="00DD25ED">
        <w:rPr>
          <w:rFonts w:ascii="Times New Roman" w:hAnsi="Times New Roman" w:cs="Times New Roman"/>
          <w:sz w:val="24"/>
          <w:szCs w:val="24"/>
        </w:rPr>
        <w:t xml:space="preserve"> премиальные выплаты</w:t>
      </w:r>
    </w:p>
    <w:p w:rsidR="002B6DF6" w:rsidRPr="00DD25ED" w:rsidRDefault="002B6DF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408" w:type="dxa"/>
        <w:tblLayout w:type="fixed"/>
        <w:tblLook w:val="04A0" w:firstRow="1" w:lastRow="0" w:firstColumn="1" w:lastColumn="0" w:noHBand="0" w:noVBand="1"/>
      </w:tblPr>
      <w:tblGrid>
        <w:gridCol w:w="808"/>
        <w:gridCol w:w="5867"/>
        <w:gridCol w:w="1559"/>
        <w:gridCol w:w="1837"/>
      </w:tblGrid>
      <w:tr w:rsidR="00852F25" w:rsidRPr="00DD25ED" w:rsidTr="00DD25ED">
        <w:tc>
          <w:tcPr>
            <w:tcW w:w="808" w:type="dxa"/>
          </w:tcPr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67" w:type="dxa"/>
          </w:tcPr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Основания премирования</w:t>
            </w:r>
          </w:p>
        </w:tc>
        <w:tc>
          <w:tcPr>
            <w:tcW w:w="1559" w:type="dxa"/>
          </w:tcPr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Размер </w:t>
            </w:r>
            <w:r w:rsidR="00DD25ED" w:rsidRPr="00DD25ED">
              <w:rPr>
                <w:rFonts w:ascii="Times New Roman" w:hAnsi="Times New Roman" w:cs="Times New Roman"/>
                <w:sz w:val="24"/>
                <w:szCs w:val="24"/>
              </w:rPr>
              <w:t>премии, в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837" w:type="dxa"/>
          </w:tcPr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Вид премии (квартальная,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полугодовая)</w:t>
            </w:r>
          </w:p>
        </w:tc>
      </w:tr>
      <w:tr w:rsidR="00852F25" w:rsidRPr="00DD25ED" w:rsidTr="00DD25ED">
        <w:tc>
          <w:tcPr>
            <w:tcW w:w="808" w:type="dxa"/>
          </w:tcPr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  <w:r w:rsidR="00852F25" w:rsidRPr="00DD2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7" w:type="dxa"/>
          </w:tcPr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муниципальных,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региональных и республиканских мероприятий научно-методического,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социокультурного и другого характера,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а также смотров,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конкурсов,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фестивалей,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выставок,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научно-практических конференций,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форумов,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спартакиад,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</w:t>
            </w:r>
            <w:r w:rsidR="00DD25ED" w:rsidRPr="00DD25ED">
              <w:rPr>
                <w:rFonts w:ascii="Times New Roman" w:hAnsi="Times New Roman" w:cs="Times New Roman"/>
                <w:sz w:val="24"/>
                <w:szCs w:val="24"/>
              </w:rPr>
              <w:t>соревнований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олимпиад.</w:t>
            </w:r>
          </w:p>
        </w:tc>
        <w:tc>
          <w:tcPr>
            <w:tcW w:w="1559" w:type="dxa"/>
          </w:tcPr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До 5000</w:t>
            </w:r>
          </w:p>
        </w:tc>
        <w:tc>
          <w:tcPr>
            <w:tcW w:w="1837" w:type="dxa"/>
          </w:tcPr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F25" w:rsidRPr="00DD25ED" w:rsidTr="00DD25ED">
        <w:tc>
          <w:tcPr>
            <w:tcW w:w="808" w:type="dxa"/>
          </w:tcPr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  <w:r w:rsidR="00852F25" w:rsidRPr="00DD2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7" w:type="dxa"/>
          </w:tcPr>
          <w:p w:rsidR="002B6DF6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Призовые места в конкурсах </w:t>
            </w:r>
            <w:r w:rsidR="00DD25ED" w:rsidRPr="00DD25ED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мастерства республиканского,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всероссийского уровней:</w:t>
            </w:r>
          </w:p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«Воспитатель года», </w:t>
            </w:r>
            <w:proofErr w:type="gramStart"/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« Говорю</w:t>
            </w:r>
            <w:proofErr w:type="gramEnd"/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 и работаю на татарском»,</w:t>
            </w:r>
          </w:p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Грантах:</w:t>
            </w:r>
          </w:p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559" w:type="dxa"/>
          </w:tcPr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DF6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до10000</w:t>
            </w:r>
          </w:p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до 5000</w:t>
            </w:r>
          </w:p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до 3000</w:t>
            </w:r>
          </w:p>
        </w:tc>
        <w:tc>
          <w:tcPr>
            <w:tcW w:w="1837" w:type="dxa"/>
          </w:tcPr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F25" w:rsidRPr="00DD25ED" w:rsidTr="00DD25ED">
        <w:tc>
          <w:tcPr>
            <w:tcW w:w="808" w:type="dxa"/>
          </w:tcPr>
          <w:p w:rsidR="002B6DF6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4.1.3.</w:t>
            </w:r>
          </w:p>
        </w:tc>
        <w:tc>
          <w:tcPr>
            <w:tcW w:w="5867" w:type="dxa"/>
          </w:tcPr>
          <w:p w:rsidR="002B6DF6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Методическое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5ED" w:rsidRPr="00DD25ED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DD25ED" w:rsidRPr="00DD25ED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на муниципальном,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региональном,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зональном,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республиканском уровней.</w:t>
            </w:r>
          </w:p>
        </w:tc>
        <w:tc>
          <w:tcPr>
            <w:tcW w:w="1559" w:type="dxa"/>
          </w:tcPr>
          <w:p w:rsidR="002B6DF6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до 5000</w:t>
            </w:r>
          </w:p>
        </w:tc>
        <w:tc>
          <w:tcPr>
            <w:tcW w:w="1837" w:type="dxa"/>
          </w:tcPr>
          <w:p w:rsidR="002B6DF6" w:rsidRPr="00DD25ED" w:rsidRDefault="002B6DF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F25" w:rsidRPr="00DD25ED" w:rsidTr="00DD25ED">
        <w:tc>
          <w:tcPr>
            <w:tcW w:w="808" w:type="dxa"/>
          </w:tcPr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4.1.4.</w:t>
            </w:r>
          </w:p>
        </w:tc>
        <w:tc>
          <w:tcPr>
            <w:tcW w:w="5867" w:type="dxa"/>
          </w:tcPr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В честь праздников,</w:t>
            </w:r>
            <w:r w:rsidR="00DD25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25ED" w:rsidRPr="00DD25ED">
              <w:rPr>
                <w:rFonts w:ascii="Times New Roman" w:hAnsi="Times New Roman" w:cs="Times New Roman"/>
                <w:sz w:val="24"/>
                <w:szCs w:val="24"/>
              </w:rPr>
              <w:t>юбилейных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 дат ДОУ</w:t>
            </w:r>
          </w:p>
        </w:tc>
        <w:tc>
          <w:tcPr>
            <w:tcW w:w="1559" w:type="dxa"/>
          </w:tcPr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До 1500</w:t>
            </w:r>
          </w:p>
        </w:tc>
        <w:tc>
          <w:tcPr>
            <w:tcW w:w="1837" w:type="dxa"/>
          </w:tcPr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F25" w:rsidRPr="00DD25ED" w:rsidTr="00DD25ED">
        <w:tc>
          <w:tcPr>
            <w:tcW w:w="808" w:type="dxa"/>
          </w:tcPr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4.1.5.</w:t>
            </w:r>
          </w:p>
        </w:tc>
        <w:tc>
          <w:tcPr>
            <w:tcW w:w="5867" w:type="dxa"/>
          </w:tcPr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В честь </w:t>
            </w:r>
            <w:r w:rsidR="00DD25ED" w:rsidRPr="00DD25ED">
              <w:rPr>
                <w:rFonts w:ascii="Times New Roman" w:hAnsi="Times New Roman" w:cs="Times New Roman"/>
                <w:sz w:val="24"/>
                <w:szCs w:val="24"/>
              </w:rPr>
              <w:t>юбилейных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 дат (50,55,60,65 лет)</w:t>
            </w:r>
          </w:p>
        </w:tc>
        <w:tc>
          <w:tcPr>
            <w:tcW w:w="1559" w:type="dxa"/>
          </w:tcPr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proofErr w:type="gramStart"/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0,5.ставки</w:t>
            </w:r>
            <w:proofErr w:type="gramEnd"/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,в размере оклада</w:t>
            </w:r>
          </w:p>
        </w:tc>
        <w:tc>
          <w:tcPr>
            <w:tcW w:w="1837" w:type="dxa"/>
          </w:tcPr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1 раз в 5 лет</w:t>
            </w:r>
          </w:p>
        </w:tc>
      </w:tr>
      <w:tr w:rsidR="001E6FFC" w:rsidRPr="00DD25ED" w:rsidTr="00DD25ED">
        <w:tc>
          <w:tcPr>
            <w:tcW w:w="808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5867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За награждение Почетной грамотой МО УО г.</w:t>
            </w:r>
            <w:r w:rsidR="00903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Лениногорска</w:t>
            </w:r>
            <w:r w:rsidR="00903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РТ,</w:t>
            </w:r>
            <w:r w:rsidR="00903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Министерства образования и науки РТ и РФ</w:t>
            </w:r>
          </w:p>
        </w:tc>
        <w:tc>
          <w:tcPr>
            <w:tcW w:w="1559" w:type="dxa"/>
          </w:tcPr>
          <w:p w:rsidR="001E6FFC" w:rsidRPr="00DD25ED" w:rsidRDefault="00952FB6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E6FFC" w:rsidRPr="00DD25ED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37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F25" w:rsidRPr="00DD25ED" w:rsidTr="00DD25ED">
        <w:tc>
          <w:tcPr>
            <w:tcW w:w="808" w:type="dxa"/>
          </w:tcPr>
          <w:p w:rsidR="00852F25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4.1.7</w:t>
            </w:r>
            <w:r w:rsidR="00852F25" w:rsidRPr="00DD25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67" w:type="dxa"/>
          </w:tcPr>
          <w:p w:rsidR="00852F25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За награждение нагрудными знаками работников образования</w:t>
            </w:r>
          </w:p>
        </w:tc>
        <w:tc>
          <w:tcPr>
            <w:tcW w:w="1559" w:type="dxa"/>
          </w:tcPr>
          <w:p w:rsidR="00852F25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37" w:type="dxa"/>
          </w:tcPr>
          <w:p w:rsidR="00852F25" w:rsidRPr="00DD25ED" w:rsidRDefault="00852F25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FFC" w:rsidRPr="00DD25ED" w:rsidTr="00DD25ED">
        <w:tc>
          <w:tcPr>
            <w:tcW w:w="808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4.1.8.</w:t>
            </w:r>
          </w:p>
        </w:tc>
        <w:tc>
          <w:tcPr>
            <w:tcW w:w="5867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За награждение государственными наградами </w:t>
            </w:r>
          </w:p>
        </w:tc>
        <w:tc>
          <w:tcPr>
            <w:tcW w:w="1559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  <w:tc>
          <w:tcPr>
            <w:tcW w:w="1837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FFC" w:rsidRPr="00DD25ED" w:rsidTr="00DD25ED">
        <w:tc>
          <w:tcPr>
            <w:tcW w:w="808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4.1.9.</w:t>
            </w:r>
          </w:p>
        </w:tc>
        <w:tc>
          <w:tcPr>
            <w:tcW w:w="5867" w:type="dxa"/>
          </w:tcPr>
          <w:p w:rsidR="001E6FFC" w:rsidRPr="00DD25ED" w:rsidRDefault="009031C8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похоро</w:t>
            </w:r>
            <w:r w:rsidR="001E6FFC"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ны близких </w:t>
            </w:r>
            <w:proofErr w:type="gramStart"/>
            <w:r w:rsidR="001E6FFC" w:rsidRPr="00DD25ED">
              <w:rPr>
                <w:rFonts w:ascii="Times New Roman" w:hAnsi="Times New Roman" w:cs="Times New Roman"/>
                <w:sz w:val="24"/>
                <w:szCs w:val="24"/>
              </w:rPr>
              <w:t>родственников(</w:t>
            </w:r>
            <w:proofErr w:type="gramEnd"/>
            <w:r w:rsidR="001E6FFC" w:rsidRPr="00DD25ED">
              <w:rPr>
                <w:rFonts w:ascii="Times New Roman" w:hAnsi="Times New Roman" w:cs="Times New Roman"/>
                <w:sz w:val="24"/>
                <w:szCs w:val="24"/>
              </w:rPr>
              <w:t>супруг,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FFC" w:rsidRPr="00DD25ED">
              <w:rPr>
                <w:rFonts w:ascii="Times New Roman" w:hAnsi="Times New Roman" w:cs="Times New Roman"/>
                <w:sz w:val="24"/>
                <w:szCs w:val="24"/>
              </w:rPr>
              <w:t>супруга,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6FFC" w:rsidRPr="00DD25ED">
              <w:rPr>
                <w:rFonts w:ascii="Times New Roman" w:hAnsi="Times New Roman" w:cs="Times New Roman"/>
                <w:sz w:val="24"/>
                <w:szCs w:val="24"/>
              </w:rPr>
              <w:t>дети)</w:t>
            </w:r>
          </w:p>
        </w:tc>
        <w:tc>
          <w:tcPr>
            <w:tcW w:w="1559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до 0,5 ставки</w:t>
            </w:r>
          </w:p>
        </w:tc>
        <w:tc>
          <w:tcPr>
            <w:tcW w:w="1837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FFC" w:rsidRPr="00DD25ED" w:rsidTr="00DD25ED">
        <w:tc>
          <w:tcPr>
            <w:tcW w:w="808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4.1.10</w:t>
            </w:r>
          </w:p>
        </w:tc>
        <w:tc>
          <w:tcPr>
            <w:tcW w:w="5867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Материальная помощь на оздоровление, на похороны родителей</w:t>
            </w:r>
          </w:p>
        </w:tc>
        <w:tc>
          <w:tcPr>
            <w:tcW w:w="1559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837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FFC" w:rsidRPr="00DD25ED" w:rsidTr="00DD25ED">
        <w:tc>
          <w:tcPr>
            <w:tcW w:w="808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4.1.11</w:t>
            </w:r>
          </w:p>
        </w:tc>
        <w:tc>
          <w:tcPr>
            <w:tcW w:w="5867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За дополнительный объем работы,</w:t>
            </w:r>
            <w:r w:rsidR="00903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поручений </w:t>
            </w:r>
            <w:r w:rsidR="009031C8" w:rsidRPr="00DD25ED">
              <w:rPr>
                <w:rFonts w:ascii="Times New Roman" w:hAnsi="Times New Roman" w:cs="Times New Roman"/>
                <w:sz w:val="24"/>
                <w:szCs w:val="24"/>
              </w:rPr>
              <w:t>руководства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3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связанных с обеспечением рабочего процесса</w:t>
            </w:r>
          </w:p>
        </w:tc>
        <w:tc>
          <w:tcPr>
            <w:tcW w:w="1559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до 2000</w:t>
            </w:r>
          </w:p>
        </w:tc>
        <w:tc>
          <w:tcPr>
            <w:tcW w:w="1837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FFC" w:rsidRPr="00DD25ED" w:rsidTr="00DD25ED">
        <w:tc>
          <w:tcPr>
            <w:tcW w:w="808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4.1.12</w:t>
            </w:r>
          </w:p>
        </w:tc>
        <w:tc>
          <w:tcPr>
            <w:tcW w:w="5867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Участие в ремонтных работах,</w:t>
            </w:r>
            <w:r w:rsidR="009031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благоустройстве территории</w:t>
            </w:r>
          </w:p>
        </w:tc>
        <w:tc>
          <w:tcPr>
            <w:tcW w:w="1559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до 5000</w:t>
            </w:r>
          </w:p>
        </w:tc>
        <w:tc>
          <w:tcPr>
            <w:tcW w:w="1837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FFC" w:rsidRPr="00DD25ED" w:rsidTr="00DD25ED">
        <w:tc>
          <w:tcPr>
            <w:tcW w:w="808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4.1.13</w:t>
            </w:r>
          </w:p>
        </w:tc>
        <w:tc>
          <w:tcPr>
            <w:tcW w:w="5867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Личный вклад в </w:t>
            </w:r>
            <w:r w:rsidR="009031C8" w:rsidRPr="00DD25ED">
              <w:rPr>
                <w:rFonts w:ascii="Times New Roman" w:hAnsi="Times New Roman" w:cs="Times New Roman"/>
                <w:sz w:val="24"/>
                <w:szCs w:val="24"/>
              </w:rPr>
              <w:t>подготовку</w:t>
            </w: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 xml:space="preserve"> ДОУ к новому учебному году</w:t>
            </w:r>
          </w:p>
        </w:tc>
        <w:tc>
          <w:tcPr>
            <w:tcW w:w="1559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D25ED">
              <w:rPr>
                <w:rFonts w:ascii="Times New Roman" w:hAnsi="Times New Roman" w:cs="Times New Roman"/>
                <w:sz w:val="24"/>
                <w:szCs w:val="24"/>
              </w:rPr>
              <w:t>до 5000</w:t>
            </w:r>
          </w:p>
        </w:tc>
        <w:tc>
          <w:tcPr>
            <w:tcW w:w="1837" w:type="dxa"/>
          </w:tcPr>
          <w:p w:rsidR="001E6FFC" w:rsidRPr="00DD25ED" w:rsidRDefault="001E6FFC" w:rsidP="008F667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DF6" w:rsidRPr="00DD25ED" w:rsidRDefault="002B6DF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</w:p>
    <w:p w:rsidR="003D48D7" w:rsidRPr="00DD25ED" w:rsidRDefault="001E6FFC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4.2. Для полной реализации условий Положения также вводится нематериального </w:t>
      </w:r>
      <w:r w:rsidR="00CF4DA6" w:rsidRPr="00DD25ED">
        <w:rPr>
          <w:rFonts w:ascii="Times New Roman" w:hAnsi="Times New Roman" w:cs="Times New Roman"/>
          <w:sz w:val="24"/>
          <w:szCs w:val="24"/>
        </w:rPr>
        <w:t>стимулирования работников:</w:t>
      </w:r>
    </w:p>
    <w:p w:rsidR="00CF4DA6" w:rsidRPr="00DD25ED" w:rsidRDefault="00CF4DA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4.2.1. объявление благодарности в приказе заведующего;</w:t>
      </w:r>
    </w:p>
    <w:p w:rsidR="00CF4DA6" w:rsidRPr="00DD25ED" w:rsidRDefault="00CF4DA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4.2.2. награждение Почетной грамотой ДОУ;</w:t>
      </w:r>
    </w:p>
    <w:p w:rsidR="00CF4DA6" w:rsidRPr="00DD25ED" w:rsidRDefault="00CF4DA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4.2.3.внесение благодарности в трудовую книжку работника.</w:t>
      </w:r>
    </w:p>
    <w:p w:rsidR="00CF4DA6" w:rsidRPr="00DD25ED" w:rsidRDefault="00CF4DA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4.3. Сроки премирования – </w:t>
      </w:r>
      <w:proofErr w:type="gramStart"/>
      <w:r w:rsidRPr="00DD25ED">
        <w:rPr>
          <w:rFonts w:ascii="Times New Roman" w:hAnsi="Times New Roman" w:cs="Times New Roman"/>
          <w:sz w:val="24"/>
          <w:szCs w:val="24"/>
        </w:rPr>
        <w:t>по</w:t>
      </w:r>
      <w:r w:rsidR="009031C8">
        <w:rPr>
          <w:rFonts w:ascii="Times New Roman" w:hAnsi="Times New Roman" w:cs="Times New Roman"/>
          <w:sz w:val="24"/>
          <w:szCs w:val="24"/>
        </w:rPr>
        <w:t xml:space="preserve">  </w:t>
      </w:r>
      <w:r w:rsidRPr="00DD25ED">
        <w:rPr>
          <w:rFonts w:ascii="Times New Roman" w:hAnsi="Times New Roman" w:cs="Times New Roman"/>
          <w:sz w:val="24"/>
          <w:szCs w:val="24"/>
        </w:rPr>
        <w:t>итогам</w:t>
      </w:r>
      <w:proofErr w:type="gramEnd"/>
      <w:r w:rsidRPr="00DD25ED">
        <w:rPr>
          <w:rFonts w:ascii="Times New Roman" w:hAnsi="Times New Roman" w:cs="Times New Roman"/>
          <w:sz w:val="24"/>
          <w:szCs w:val="24"/>
        </w:rPr>
        <w:t xml:space="preserve"> квартала или полугодия.</w:t>
      </w:r>
    </w:p>
    <w:p w:rsidR="00CF4DA6" w:rsidRPr="009031C8" w:rsidRDefault="009031C8" w:rsidP="009031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CF4DA6" w:rsidRPr="009031C8">
        <w:rPr>
          <w:rFonts w:ascii="Times New Roman" w:hAnsi="Times New Roman" w:cs="Times New Roman"/>
          <w:b/>
          <w:sz w:val="24"/>
          <w:szCs w:val="24"/>
        </w:rPr>
        <w:t xml:space="preserve">5.Показатели и условия </w:t>
      </w:r>
      <w:r w:rsidRPr="009031C8">
        <w:rPr>
          <w:rFonts w:ascii="Times New Roman" w:hAnsi="Times New Roman" w:cs="Times New Roman"/>
          <w:b/>
          <w:sz w:val="24"/>
          <w:szCs w:val="24"/>
        </w:rPr>
        <w:t>снижения</w:t>
      </w:r>
      <w:r w:rsidR="00CF4DA6" w:rsidRPr="009031C8">
        <w:rPr>
          <w:rFonts w:ascii="Times New Roman" w:hAnsi="Times New Roman" w:cs="Times New Roman"/>
          <w:b/>
          <w:sz w:val="24"/>
          <w:szCs w:val="24"/>
        </w:rPr>
        <w:t xml:space="preserve"> премировании</w:t>
      </w:r>
    </w:p>
    <w:p w:rsidR="00CF4DA6" w:rsidRPr="00DD25ED" w:rsidRDefault="00CF4DA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5.1. Показатели:</w:t>
      </w:r>
    </w:p>
    <w:p w:rsidR="00CF4DA6" w:rsidRPr="00DD25ED" w:rsidRDefault="00CF4DA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5.1.1.Травматизм воспитанников</w:t>
      </w:r>
    </w:p>
    <w:p w:rsidR="00CF4DA6" w:rsidRPr="00DD25ED" w:rsidRDefault="00CF4DA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5.1.2.Невыполнение функциональных обязанностей,</w:t>
      </w:r>
      <w:r w:rsidR="009031C8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должностных инструкций</w:t>
      </w:r>
    </w:p>
    <w:p w:rsidR="00CF4DA6" w:rsidRPr="00DD25ED" w:rsidRDefault="00CF4DA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5.1.3.Отрицательные результаты </w:t>
      </w:r>
      <w:proofErr w:type="gramStart"/>
      <w:r w:rsidRPr="00DD25ED">
        <w:rPr>
          <w:rFonts w:ascii="Times New Roman" w:hAnsi="Times New Roman" w:cs="Times New Roman"/>
          <w:sz w:val="24"/>
          <w:szCs w:val="24"/>
        </w:rPr>
        <w:t>проверки  санитарного</w:t>
      </w:r>
      <w:proofErr w:type="gramEnd"/>
      <w:r w:rsidRPr="00DD25ED">
        <w:rPr>
          <w:rFonts w:ascii="Times New Roman" w:hAnsi="Times New Roman" w:cs="Times New Roman"/>
          <w:sz w:val="24"/>
          <w:szCs w:val="24"/>
        </w:rPr>
        <w:t xml:space="preserve"> состояния</w:t>
      </w:r>
    </w:p>
    <w:p w:rsidR="00CF4DA6" w:rsidRPr="00DD25ED" w:rsidRDefault="00CF4DA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5.1.4.Несвоевременная сдача отчетных материалов</w:t>
      </w:r>
    </w:p>
    <w:p w:rsidR="00CF4DA6" w:rsidRPr="00DD25ED" w:rsidRDefault="00CF4DA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5.1.5.Обаснованные </w:t>
      </w:r>
      <w:proofErr w:type="gramStart"/>
      <w:r w:rsidRPr="00DD25ED">
        <w:rPr>
          <w:rFonts w:ascii="Times New Roman" w:hAnsi="Times New Roman" w:cs="Times New Roman"/>
          <w:sz w:val="24"/>
          <w:szCs w:val="24"/>
        </w:rPr>
        <w:t>жалобы  родителей</w:t>
      </w:r>
      <w:proofErr w:type="gramEnd"/>
      <w:r w:rsidRPr="00DD25ED">
        <w:rPr>
          <w:rFonts w:ascii="Times New Roman" w:hAnsi="Times New Roman" w:cs="Times New Roman"/>
          <w:sz w:val="24"/>
          <w:szCs w:val="24"/>
        </w:rPr>
        <w:t xml:space="preserve"> воспитанников</w:t>
      </w:r>
    </w:p>
    <w:p w:rsidR="00CF4DA6" w:rsidRPr="00DD25ED" w:rsidRDefault="00CF4DA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5.1.6.Высокая заболеваемость в группах</w:t>
      </w:r>
    </w:p>
    <w:p w:rsidR="00CF4DA6" w:rsidRPr="00DD25ED" w:rsidRDefault="00CF4DA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5.1.7.Нарушение правил внутреннего распорядка дня и этики поведения</w:t>
      </w:r>
    </w:p>
    <w:p w:rsidR="00CF4DA6" w:rsidRPr="00DD25ED" w:rsidRDefault="00CF4DA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5.1.8.Предписания </w:t>
      </w:r>
      <w:proofErr w:type="gramStart"/>
      <w:r w:rsidRPr="00DD25ED">
        <w:rPr>
          <w:rFonts w:ascii="Times New Roman" w:hAnsi="Times New Roman" w:cs="Times New Roman"/>
          <w:sz w:val="24"/>
          <w:szCs w:val="24"/>
        </w:rPr>
        <w:t>ПЧ,СЭС</w:t>
      </w:r>
      <w:proofErr w:type="gramEnd"/>
      <w:r w:rsidRPr="00DD25ED">
        <w:rPr>
          <w:rFonts w:ascii="Times New Roman" w:hAnsi="Times New Roman" w:cs="Times New Roman"/>
          <w:sz w:val="24"/>
          <w:szCs w:val="24"/>
        </w:rPr>
        <w:t>,</w:t>
      </w:r>
      <w:r w:rsidR="009031C8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 xml:space="preserve">замечания  </w:t>
      </w:r>
      <w:r w:rsidR="009031C8" w:rsidRPr="00DD25ED">
        <w:rPr>
          <w:rFonts w:ascii="Times New Roman" w:hAnsi="Times New Roman" w:cs="Times New Roman"/>
          <w:sz w:val="24"/>
          <w:szCs w:val="24"/>
        </w:rPr>
        <w:t>со стороны</w:t>
      </w:r>
      <w:r w:rsidRPr="00DD25ED">
        <w:rPr>
          <w:rFonts w:ascii="Times New Roman" w:hAnsi="Times New Roman" w:cs="Times New Roman"/>
          <w:sz w:val="24"/>
          <w:szCs w:val="24"/>
        </w:rPr>
        <w:t xml:space="preserve"> контролирующих органов</w:t>
      </w:r>
    </w:p>
    <w:p w:rsidR="004A11AD" w:rsidRPr="00DD25ED" w:rsidRDefault="00CF4DA6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lastRenderedPageBreak/>
        <w:t>5.1.9.</w:t>
      </w:r>
      <w:r w:rsidR="004A11AD" w:rsidRPr="00DD25ED">
        <w:rPr>
          <w:rFonts w:ascii="Times New Roman" w:hAnsi="Times New Roman" w:cs="Times New Roman"/>
          <w:sz w:val="24"/>
          <w:szCs w:val="24"/>
        </w:rPr>
        <w:t>Дисциплинарное взыскание</w:t>
      </w:r>
    </w:p>
    <w:p w:rsidR="004A11AD" w:rsidRPr="00DD25ED" w:rsidRDefault="004A11AD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5.1.10.Нарушение техники безопасности,</w:t>
      </w:r>
      <w:r w:rsidR="009031C8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пожарной безопасности</w:t>
      </w:r>
    </w:p>
    <w:p w:rsidR="004A11AD" w:rsidRPr="00DD25ED" w:rsidRDefault="004A11AD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5.1.11.Халатное </w:t>
      </w:r>
      <w:r w:rsidR="009031C8" w:rsidRPr="00DD25ED">
        <w:rPr>
          <w:rFonts w:ascii="Times New Roman" w:hAnsi="Times New Roman" w:cs="Times New Roman"/>
          <w:sz w:val="24"/>
          <w:szCs w:val="24"/>
        </w:rPr>
        <w:t>отношение</w:t>
      </w:r>
      <w:r w:rsidRPr="00DD25ED">
        <w:rPr>
          <w:rFonts w:ascii="Times New Roman" w:hAnsi="Times New Roman" w:cs="Times New Roman"/>
          <w:sz w:val="24"/>
          <w:szCs w:val="24"/>
        </w:rPr>
        <w:t xml:space="preserve"> к сохранности материально- технической базы</w:t>
      </w:r>
    </w:p>
    <w:p w:rsidR="004A11AD" w:rsidRPr="00DD25ED" w:rsidRDefault="004A11AD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5.2. </w:t>
      </w:r>
      <w:r w:rsidR="009031C8" w:rsidRPr="00DD25ED">
        <w:rPr>
          <w:rFonts w:ascii="Times New Roman" w:hAnsi="Times New Roman" w:cs="Times New Roman"/>
          <w:sz w:val="24"/>
          <w:szCs w:val="24"/>
        </w:rPr>
        <w:t>Снижение</w:t>
      </w:r>
      <w:r w:rsidRPr="00DD25ED">
        <w:rPr>
          <w:rFonts w:ascii="Times New Roman" w:hAnsi="Times New Roman" w:cs="Times New Roman"/>
          <w:sz w:val="24"/>
          <w:szCs w:val="24"/>
        </w:rPr>
        <w:t xml:space="preserve"> премии з дисциплинарные взыскания за месяц, в котором работник получил взыскание не более чем 20% от месячной зарплаты. Общее снижение зарплаты (за счёт </w:t>
      </w:r>
      <w:proofErr w:type="gramStart"/>
      <w:r w:rsidRPr="00DD25ED">
        <w:rPr>
          <w:rFonts w:ascii="Times New Roman" w:hAnsi="Times New Roman" w:cs="Times New Roman"/>
          <w:sz w:val="24"/>
          <w:szCs w:val="24"/>
        </w:rPr>
        <w:t>премии)не</w:t>
      </w:r>
      <w:proofErr w:type="gramEnd"/>
      <w:r w:rsidRPr="00DD25ED">
        <w:rPr>
          <w:rFonts w:ascii="Times New Roman" w:hAnsi="Times New Roman" w:cs="Times New Roman"/>
          <w:sz w:val="24"/>
          <w:szCs w:val="24"/>
        </w:rPr>
        <w:t xml:space="preserve"> должно превышать 20%.</w:t>
      </w:r>
    </w:p>
    <w:p w:rsidR="00CF4DA6" w:rsidRPr="00DD25ED" w:rsidRDefault="004A11AD" w:rsidP="008F6674">
      <w:pPr>
        <w:pStyle w:val="a3"/>
        <w:ind w:left="408"/>
        <w:rPr>
          <w:rFonts w:ascii="Times New Roman" w:hAnsi="Times New Roman" w:cs="Times New Roman"/>
          <w:b/>
          <w:sz w:val="24"/>
          <w:szCs w:val="24"/>
        </w:rPr>
      </w:pPr>
      <w:r w:rsidRPr="00DD25ED">
        <w:rPr>
          <w:rFonts w:ascii="Times New Roman" w:hAnsi="Times New Roman" w:cs="Times New Roman"/>
          <w:b/>
          <w:sz w:val="24"/>
          <w:szCs w:val="24"/>
        </w:rPr>
        <w:t xml:space="preserve"> 6. Порядок утверждения, начисления и выплата премий.</w:t>
      </w:r>
      <w:r w:rsidR="00CF4DA6" w:rsidRPr="00DD25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A11AD" w:rsidRPr="00DD25ED" w:rsidRDefault="004A11AD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6.1. Пре</w:t>
      </w:r>
      <w:r w:rsidR="00952FB6" w:rsidRPr="00DD25ED">
        <w:rPr>
          <w:rFonts w:ascii="Times New Roman" w:hAnsi="Times New Roman" w:cs="Times New Roman"/>
          <w:sz w:val="24"/>
          <w:szCs w:val="24"/>
        </w:rPr>
        <w:t>мирование работников ДОУ произво</w:t>
      </w:r>
      <w:r w:rsidRPr="00DD25ED">
        <w:rPr>
          <w:rFonts w:ascii="Times New Roman" w:hAnsi="Times New Roman" w:cs="Times New Roman"/>
          <w:sz w:val="24"/>
          <w:szCs w:val="24"/>
        </w:rPr>
        <w:t>дится на основании приказа заведующего.</w:t>
      </w:r>
    </w:p>
    <w:p w:rsidR="004A11AD" w:rsidRPr="00DD25ED" w:rsidRDefault="004A11AD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6.2. Выплата премий производится с без учета налоговых и иных учреждений.</w:t>
      </w:r>
    </w:p>
    <w:p w:rsidR="004A11AD" w:rsidRPr="00DD25ED" w:rsidRDefault="004A11AD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6.3.Предложения о премировании и его виде на рассмотрение комиссии по премированию могут внести:</w:t>
      </w:r>
    </w:p>
    <w:p w:rsidR="004A11AD" w:rsidRPr="00DD25ED" w:rsidRDefault="004A11AD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- органы общественного самоуправления </w:t>
      </w:r>
      <w:proofErr w:type="gramStart"/>
      <w:r w:rsidRPr="00DD25ED">
        <w:rPr>
          <w:rFonts w:ascii="Times New Roman" w:hAnsi="Times New Roman" w:cs="Times New Roman"/>
          <w:sz w:val="24"/>
          <w:szCs w:val="24"/>
        </w:rPr>
        <w:t>ДОУ(</w:t>
      </w:r>
      <w:proofErr w:type="gramEnd"/>
      <w:r w:rsidRPr="00DD25ED">
        <w:rPr>
          <w:rFonts w:ascii="Times New Roman" w:hAnsi="Times New Roman" w:cs="Times New Roman"/>
          <w:sz w:val="24"/>
          <w:szCs w:val="24"/>
        </w:rPr>
        <w:t>Педагогический совет</w:t>
      </w:r>
      <w:r w:rsidR="00DD5BEF" w:rsidRPr="00DD25ED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ДОУ,</w:t>
      </w:r>
      <w:r w:rsidR="00DD5BEF" w:rsidRPr="00DD25ED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Общее собрание работников ДОУ,ППО ДОУ).</w:t>
      </w:r>
    </w:p>
    <w:p w:rsidR="004A11AD" w:rsidRPr="00DD25ED" w:rsidRDefault="004A11AD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6.4.Ад</w:t>
      </w:r>
      <w:r w:rsidR="002E1514" w:rsidRPr="00DD25ED">
        <w:rPr>
          <w:rFonts w:ascii="Times New Roman" w:hAnsi="Times New Roman" w:cs="Times New Roman"/>
          <w:sz w:val="24"/>
          <w:szCs w:val="24"/>
        </w:rPr>
        <w:t xml:space="preserve">министрация и комиссия по премированию обеспечивают гласность в </w:t>
      </w:r>
      <w:proofErr w:type="gramStart"/>
      <w:r w:rsidR="002E1514" w:rsidRPr="00DD25ED">
        <w:rPr>
          <w:rFonts w:ascii="Times New Roman" w:hAnsi="Times New Roman" w:cs="Times New Roman"/>
          <w:sz w:val="24"/>
          <w:szCs w:val="24"/>
        </w:rPr>
        <w:t>вопросах  премирования</w:t>
      </w:r>
      <w:proofErr w:type="gramEnd"/>
      <w:r w:rsidR="002E1514" w:rsidRPr="00DD25ED">
        <w:rPr>
          <w:rFonts w:ascii="Times New Roman" w:hAnsi="Times New Roman" w:cs="Times New Roman"/>
          <w:sz w:val="24"/>
          <w:szCs w:val="24"/>
        </w:rPr>
        <w:t xml:space="preserve"> для сотрудников ДОУ путем вывешивания приказов на информационном стенде.</w:t>
      </w:r>
    </w:p>
    <w:p w:rsidR="00C73D7E" w:rsidRPr="00DD25ED" w:rsidRDefault="00C73D7E" w:rsidP="008F6674">
      <w:pPr>
        <w:pStyle w:val="a3"/>
        <w:ind w:left="408"/>
        <w:rPr>
          <w:rFonts w:ascii="Times New Roman" w:hAnsi="Times New Roman" w:cs="Times New Roman"/>
          <w:b/>
          <w:sz w:val="24"/>
          <w:szCs w:val="24"/>
        </w:rPr>
      </w:pPr>
      <w:r w:rsidRPr="00DD25ED">
        <w:rPr>
          <w:rFonts w:ascii="Times New Roman" w:hAnsi="Times New Roman" w:cs="Times New Roman"/>
          <w:b/>
          <w:sz w:val="24"/>
          <w:szCs w:val="24"/>
        </w:rPr>
        <w:t>7. Порядок работы комиссии по премированию</w:t>
      </w:r>
    </w:p>
    <w:p w:rsidR="00C73D7E" w:rsidRPr="00DD25ED" w:rsidRDefault="00C73D7E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7.1.В целях</w:t>
      </w:r>
      <w:r w:rsidR="00952FB6" w:rsidRPr="00DD25ED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 xml:space="preserve">принятия объективного решения о премиальных выплатах создается специальная комиссия по </w:t>
      </w:r>
      <w:r w:rsidR="009031C8" w:rsidRPr="00DD25ED">
        <w:rPr>
          <w:rFonts w:ascii="Times New Roman" w:hAnsi="Times New Roman" w:cs="Times New Roman"/>
          <w:sz w:val="24"/>
          <w:szCs w:val="24"/>
        </w:rPr>
        <w:t>премированию</w:t>
      </w:r>
      <w:r w:rsidRPr="00DD25ED">
        <w:rPr>
          <w:rFonts w:ascii="Times New Roman" w:hAnsi="Times New Roman" w:cs="Times New Roman"/>
          <w:sz w:val="24"/>
          <w:szCs w:val="24"/>
        </w:rPr>
        <w:t xml:space="preserve"> работников ДОУ (далее –Комиссия).</w:t>
      </w:r>
    </w:p>
    <w:p w:rsidR="00C73D7E" w:rsidRPr="00DD25ED" w:rsidRDefault="00C73D7E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7.2. Состав Комиссии избирается на Общем собрании работников ДОУ </w:t>
      </w:r>
      <w:r w:rsidR="009031C8" w:rsidRPr="00DD25ED">
        <w:rPr>
          <w:rFonts w:ascii="Times New Roman" w:hAnsi="Times New Roman" w:cs="Times New Roman"/>
          <w:sz w:val="24"/>
          <w:szCs w:val="24"/>
        </w:rPr>
        <w:t>неприоритетной</w:t>
      </w:r>
      <w:r w:rsidRPr="00DD25ED">
        <w:rPr>
          <w:rFonts w:ascii="Times New Roman" w:hAnsi="Times New Roman" w:cs="Times New Roman"/>
          <w:sz w:val="24"/>
          <w:szCs w:val="24"/>
        </w:rPr>
        <w:t xml:space="preserve"> основе и утверждается приказом заведующей ДОУ на календарный год.</w:t>
      </w:r>
    </w:p>
    <w:p w:rsidR="00C73D7E" w:rsidRPr="00DD25ED" w:rsidRDefault="00C73D7E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7.3.В состав Комиссии среди прочих в </w:t>
      </w:r>
      <w:r w:rsidR="009031C8" w:rsidRPr="00DD25ED">
        <w:rPr>
          <w:rFonts w:ascii="Times New Roman" w:hAnsi="Times New Roman" w:cs="Times New Roman"/>
          <w:sz w:val="24"/>
          <w:szCs w:val="24"/>
        </w:rPr>
        <w:t>обязательном</w:t>
      </w:r>
      <w:r w:rsidRPr="00DD25ED">
        <w:rPr>
          <w:rFonts w:ascii="Times New Roman" w:hAnsi="Times New Roman" w:cs="Times New Roman"/>
          <w:sz w:val="24"/>
          <w:szCs w:val="24"/>
        </w:rPr>
        <w:t xml:space="preserve"> порядке входят: заведующий ДОУ, заведующий </w:t>
      </w:r>
      <w:proofErr w:type="gramStart"/>
      <w:r w:rsidRPr="00DD25ED">
        <w:rPr>
          <w:rFonts w:ascii="Times New Roman" w:hAnsi="Times New Roman" w:cs="Times New Roman"/>
          <w:sz w:val="24"/>
          <w:szCs w:val="24"/>
        </w:rPr>
        <w:t>хозяйством</w:t>
      </w:r>
      <w:r w:rsidR="009031C8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,воспитатель</w:t>
      </w:r>
      <w:proofErr w:type="gramEnd"/>
      <w:r w:rsidRPr="00DD25ED">
        <w:rPr>
          <w:rFonts w:ascii="Times New Roman" w:hAnsi="Times New Roman" w:cs="Times New Roman"/>
          <w:sz w:val="24"/>
          <w:szCs w:val="24"/>
        </w:rPr>
        <w:t>,</w:t>
      </w:r>
      <w:r w:rsidR="009031C8">
        <w:rPr>
          <w:rFonts w:ascii="Times New Roman" w:hAnsi="Times New Roman" w:cs="Times New Roman"/>
          <w:sz w:val="24"/>
          <w:szCs w:val="24"/>
        </w:rPr>
        <w:t xml:space="preserve"> </w:t>
      </w:r>
      <w:r w:rsidR="00952FB6" w:rsidRPr="00DD25ED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председатель</w:t>
      </w:r>
      <w:r w:rsidR="009031C8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ППО ДОУ.</w:t>
      </w:r>
    </w:p>
    <w:p w:rsidR="00C73D7E" w:rsidRPr="00DD25ED" w:rsidRDefault="00C73D7E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7.4. В своей работе члены Комиссии руководствуются Трудовым Кодексом РФ,</w:t>
      </w:r>
      <w:r w:rsidR="009031C8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Положением о порядке и условиях оплаты труда работников ДОУ,</w:t>
      </w:r>
      <w:r w:rsidR="009031C8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Коллективным договором ДОУ, Правилами внутреннего трудового распорядка ДОУ,</w:t>
      </w:r>
      <w:r w:rsidR="009031C8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а также настоящим Положением.</w:t>
      </w:r>
    </w:p>
    <w:p w:rsidR="00DD5BEF" w:rsidRPr="00DD25ED" w:rsidRDefault="00C73D7E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7.5.Права и обязанности членов Комис</w:t>
      </w:r>
      <w:r w:rsidR="00255AE4" w:rsidRPr="00DD25ED">
        <w:rPr>
          <w:rFonts w:ascii="Times New Roman" w:hAnsi="Times New Roman" w:cs="Times New Roman"/>
          <w:sz w:val="24"/>
          <w:szCs w:val="24"/>
        </w:rPr>
        <w:t>с</w:t>
      </w:r>
      <w:r w:rsidRPr="00DD25ED">
        <w:rPr>
          <w:rFonts w:ascii="Times New Roman" w:hAnsi="Times New Roman" w:cs="Times New Roman"/>
          <w:sz w:val="24"/>
          <w:szCs w:val="24"/>
        </w:rPr>
        <w:t>ии:</w:t>
      </w:r>
    </w:p>
    <w:p w:rsidR="00DD5BEF" w:rsidRPr="00DD25ED" w:rsidRDefault="00DD5BEF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7.5.1.Каждый член </w:t>
      </w:r>
      <w:r w:rsidR="009031C8" w:rsidRPr="00DD25ED">
        <w:rPr>
          <w:rFonts w:ascii="Times New Roman" w:hAnsi="Times New Roman" w:cs="Times New Roman"/>
          <w:sz w:val="24"/>
          <w:szCs w:val="24"/>
        </w:rPr>
        <w:t>Комиссии</w:t>
      </w:r>
      <w:r w:rsidRPr="00DD25ED">
        <w:rPr>
          <w:rFonts w:ascii="Times New Roman" w:hAnsi="Times New Roman" w:cs="Times New Roman"/>
          <w:sz w:val="24"/>
          <w:szCs w:val="24"/>
        </w:rPr>
        <w:t xml:space="preserve"> имеет равные права.</w:t>
      </w:r>
    </w:p>
    <w:p w:rsidR="00DD5BEF" w:rsidRPr="00DD25ED" w:rsidRDefault="00DD5BEF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7.5.2.Каждый член имеет право вносить предложения по улучшению работы комиссии.</w:t>
      </w:r>
    </w:p>
    <w:p w:rsidR="00DD5BEF" w:rsidRPr="00DD25ED" w:rsidRDefault="00DD5BEF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7.5.3. Каждый член Комиссии имеет право вносить предложения по премиальным выплатам конкретным работникам.</w:t>
      </w:r>
    </w:p>
    <w:p w:rsidR="00255AE4" w:rsidRPr="00DD25ED" w:rsidRDefault="00DD5BEF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7.5.4. В спорных случаях члены Комиссии приглашают ра</w:t>
      </w:r>
      <w:r w:rsidR="00255AE4" w:rsidRPr="00DD25ED">
        <w:rPr>
          <w:rFonts w:ascii="Times New Roman" w:hAnsi="Times New Roman" w:cs="Times New Roman"/>
          <w:sz w:val="24"/>
          <w:szCs w:val="24"/>
        </w:rPr>
        <w:t xml:space="preserve">ботника ДОУ для </w:t>
      </w:r>
      <w:r w:rsidR="009031C8" w:rsidRPr="00DD25ED">
        <w:rPr>
          <w:rFonts w:ascii="Times New Roman" w:hAnsi="Times New Roman" w:cs="Times New Roman"/>
          <w:sz w:val="24"/>
          <w:szCs w:val="24"/>
        </w:rPr>
        <w:t>установления</w:t>
      </w:r>
      <w:r w:rsidR="00255AE4" w:rsidRPr="00DD25ED">
        <w:rPr>
          <w:rFonts w:ascii="Times New Roman" w:hAnsi="Times New Roman" w:cs="Times New Roman"/>
          <w:sz w:val="24"/>
          <w:szCs w:val="24"/>
        </w:rPr>
        <w:t xml:space="preserve"> объективной оценки качества работы.</w:t>
      </w:r>
    </w:p>
    <w:p w:rsidR="00C73D7E" w:rsidRPr="00DD25ED" w:rsidRDefault="00255AE4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7.6.Порядок работы комиссии</w:t>
      </w:r>
      <w:r w:rsidR="00C73D7E" w:rsidRPr="00DD25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AE4" w:rsidRPr="00DD25ED" w:rsidRDefault="00255AE4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7.6.1. </w:t>
      </w:r>
      <w:proofErr w:type="gramStart"/>
      <w:r w:rsidRPr="00DD25ED">
        <w:rPr>
          <w:rFonts w:ascii="Times New Roman" w:hAnsi="Times New Roman" w:cs="Times New Roman"/>
          <w:sz w:val="24"/>
          <w:szCs w:val="24"/>
        </w:rPr>
        <w:t>Заседания  Комиссии</w:t>
      </w:r>
      <w:proofErr w:type="gramEnd"/>
      <w:r w:rsidRPr="00DD25ED">
        <w:rPr>
          <w:rFonts w:ascii="Times New Roman" w:hAnsi="Times New Roman" w:cs="Times New Roman"/>
          <w:sz w:val="24"/>
          <w:szCs w:val="24"/>
        </w:rPr>
        <w:t xml:space="preserve"> проводится 1 раз в полугодие</w:t>
      </w:r>
      <w:r w:rsidR="00117631" w:rsidRPr="00DD25ED">
        <w:rPr>
          <w:rFonts w:ascii="Times New Roman" w:hAnsi="Times New Roman" w:cs="Times New Roman"/>
          <w:sz w:val="24"/>
          <w:szCs w:val="24"/>
        </w:rPr>
        <w:t>.</w:t>
      </w:r>
    </w:p>
    <w:p w:rsidR="00117631" w:rsidRPr="00DD25ED" w:rsidRDefault="00117631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7.6.2.На своих заседаниях Комиссия заслушивает         предложения членов Комиссии о выплате премий работникам ДОУ.</w:t>
      </w:r>
    </w:p>
    <w:p w:rsidR="00117631" w:rsidRPr="00DD25ED" w:rsidRDefault="00117631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7.6.3. При рассмотрении предложений Комиссия руководствуется действующим законодательством.</w:t>
      </w:r>
    </w:p>
    <w:p w:rsidR="00117631" w:rsidRPr="00DD25ED" w:rsidRDefault="00117631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7.6.4. Комиссия оценивает возможность и правомерность выплаты премий</w:t>
      </w:r>
      <w:r w:rsidR="008E3399" w:rsidRPr="00DD25ED">
        <w:rPr>
          <w:rFonts w:ascii="Times New Roman" w:hAnsi="Times New Roman" w:cs="Times New Roman"/>
          <w:sz w:val="24"/>
          <w:szCs w:val="24"/>
        </w:rPr>
        <w:t xml:space="preserve"> согласно настоящему Положению.</w:t>
      </w:r>
    </w:p>
    <w:p w:rsidR="008E3399" w:rsidRPr="00DD25ED" w:rsidRDefault="008E3399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 xml:space="preserve">7.6.5. По результатам рассмотрения предложений членов Комиссии принимается решение о выплаты премий </w:t>
      </w:r>
      <w:proofErr w:type="gramStart"/>
      <w:r w:rsidRPr="00DD25ED">
        <w:rPr>
          <w:rFonts w:ascii="Times New Roman" w:hAnsi="Times New Roman" w:cs="Times New Roman"/>
          <w:sz w:val="24"/>
          <w:szCs w:val="24"/>
        </w:rPr>
        <w:t>работникам  ДОУ</w:t>
      </w:r>
      <w:proofErr w:type="gramEnd"/>
      <w:r w:rsidRPr="00DD25ED">
        <w:rPr>
          <w:rFonts w:ascii="Times New Roman" w:hAnsi="Times New Roman" w:cs="Times New Roman"/>
          <w:sz w:val="24"/>
          <w:szCs w:val="24"/>
        </w:rPr>
        <w:t>.</w:t>
      </w:r>
    </w:p>
    <w:p w:rsidR="008E3399" w:rsidRPr="00DD25ED" w:rsidRDefault="008E3399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7.6.6. Решение Комиссии оформляется протоколом,</w:t>
      </w:r>
      <w:r w:rsidR="009031C8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который подписывают председатель,</w:t>
      </w:r>
      <w:r w:rsidR="009031C8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секретарь,</w:t>
      </w:r>
      <w:r w:rsidR="009031C8">
        <w:rPr>
          <w:rFonts w:ascii="Times New Roman" w:hAnsi="Times New Roman" w:cs="Times New Roman"/>
          <w:sz w:val="24"/>
          <w:szCs w:val="24"/>
        </w:rPr>
        <w:t xml:space="preserve"> </w:t>
      </w:r>
      <w:r w:rsidR="00DD25ED" w:rsidRPr="00DD25ED">
        <w:rPr>
          <w:rFonts w:ascii="Times New Roman" w:hAnsi="Times New Roman" w:cs="Times New Roman"/>
          <w:sz w:val="24"/>
          <w:szCs w:val="24"/>
        </w:rPr>
        <w:t>члены Комиссии; утверждаются заведующим ДОУ. Данный протокол является основанием для издания приказа руководителя ДОУ о премировании работников ДОУ.</w:t>
      </w:r>
    </w:p>
    <w:p w:rsidR="00DD25ED" w:rsidRDefault="00DD25ED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 w:rsidRPr="00DD25ED">
        <w:rPr>
          <w:rFonts w:ascii="Times New Roman" w:hAnsi="Times New Roman" w:cs="Times New Roman"/>
          <w:sz w:val="24"/>
          <w:szCs w:val="24"/>
        </w:rPr>
        <w:t>7.6.7. Протоколы могут вестись как в рукописной форме,</w:t>
      </w:r>
      <w:r w:rsidR="009031C8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>так в печатном виде.  Нумерация протоколов ведется от начала календарного года. Протоколы прошиваются,</w:t>
      </w:r>
      <w:r w:rsidR="009031C8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 xml:space="preserve">скрепляется   </w:t>
      </w:r>
      <w:r w:rsidRPr="00DD25ED">
        <w:rPr>
          <w:rFonts w:ascii="Times New Roman" w:hAnsi="Times New Roman" w:cs="Times New Roman"/>
          <w:sz w:val="24"/>
          <w:szCs w:val="24"/>
        </w:rPr>
        <w:lastRenderedPageBreak/>
        <w:t xml:space="preserve">подписью заведующего и печатью ДОУ, листы нумеруются. Протоколы хранятся у </w:t>
      </w:r>
      <w:proofErr w:type="gramStart"/>
      <w:r w:rsidRPr="00DD25ED">
        <w:rPr>
          <w:rFonts w:ascii="Times New Roman" w:hAnsi="Times New Roman" w:cs="Times New Roman"/>
          <w:sz w:val="24"/>
          <w:szCs w:val="24"/>
        </w:rPr>
        <w:t>руководителя  ДОУ</w:t>
      </w:r>
      <w:proofErr w:type="gramEnd"/>
      <w:r w:rsidRPr="00DD25ED">
        <w:rPr>
          <w:rFonts w:ascii="Times New Roman" w:hAnsi="Times New Roman" w:cs="Times New Roman"/>
          <w:sz w:val="24"/>
          <w:szCs w:val="24"/>
        </w:rPr>
        <w:t xml:space="preserve"> 1 год,</w:t>
      </w:r>
      <w:r w:rsidR="009031C8">
        <w:rPr>
          <w:rFonts w:ascii="Times New Roman" w:hAnsi="Times New Roman" w:cs="Times New Roman"/>
          <w:sz w:val="24"/>
          <w:szCs w:val="24"/>
        </w:rPr>
        <w:t xml:space="preserve"> </w:t>
      </w:r>
      <w:r w:rsidRPr="00DD25ED">
        <w:rPr>
          <w:rFonts w:ascii="Times New Roman" w:hAnsi="Times New Roman" w:cs="Times New Roman"/>
          <w:sz w:val="24"/>
          <w:szCs w:val="24"/>
        </w:rPr>
        <w:t xml:space="preserve">после чего сдаются в архив и хранятся согласно </w:t>
      </w:r>
      <w:r w:rsidR="009031C8" w:rsidRPr="00DD25ED">
        <w:rPr>
          <w:rFonts w:ascii="Times New Roman" w:hAnsi="Times New Roman" w:cs="Times New Roman"/>
          <w:sz w:val="24"/>
          <w:szCs w:val="24"/>
        </w:rPr>
        <w:t>номенклатуре</w:t>
      </w:r>
      <w:r w:rsidRPr="00DD25ED">
        <w:rPr>
          <w:rFonts w:ascii="Times New Roman" w:hAnsi="Times New Roman" w:cs="Times New Roman"/>
          <w:sz w:val="24"/>
          <w:szCs w:val="24"/>
        </w:rPr>
        <w:t xml:space="preserve"> дел.</w:t>
      </w:r>
    </w:p>
    <w:p w:rsidR="009031C8" w:rsidRDefault="009031C8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</w:p>
    <w:p w:rsidR="009031C8" w:rsidRPr="00DD25ED" w:rsidRDefault="009031C8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Ознакомлены:</w:t>
      </w:r>
    </w:p>
    <w:p w:rsidR="008E3399" w:rsidRPr="00DD25ED" w:rsidRDefault="008E3399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</w:p>
    <w:p w:rsidR="003D48D7" w:rsidRPr="00DD25ED" w:rsidRDefault="003D48D7" w:rsidP="008F6674">
      <w:pPr>
        <w:pStyle w:val="a3"/>
        <w:ind w:left="408"/>
        <w:rPr>
          <w:rFonts w:ascii="Times New Roman" w:hAnsi="Times New Roman" w:cs="Times New Roman"/>
          <w:b/>
          <w:sz w:val="24"/>
          <w:szCs w:val="24"/>
        </w:rPr>
      </w:pPr>
    </w:p>
    <w:p w:rsidR="003D48D7" w:rsidRPr="00DD25ED" w:rsidRDefault="003D48D7" w:rsidP="008F6674">
      <w:pPr>
        <w:pStyle w:val="a3"/>
        <w:ind w:left="408"/>
        <w:rPr>
          <w:rFonts w:ascii="Times New Roman" w:hAnsi="Times New Roman" w:cs="Times New Roman"/>
          <w:sz w:val="24"/>
          <w:szCs w:val="24"/>
        </w:rPr>
      </w:pPr>
    </w:p>
    <w:sectPr w:rsidR="003D48D7" w:rsidRPr="00DD25ED" w:rsidSect="00DD25E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F75EA"/>
    <w:multiLevelType w:val="hybridMultilevel"/>
    <w:tmpl w:val="9F4A64FA"/>
    <w:lvl w:ilvl="0" w:tplc="206E999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0E4"/>
    <w:rsid w:val="00117631"/>
    <w:rsid w:val="001E6FFC"/>
    <w:rsid w:val="00255AE4"/>
    <w:rsid w:val="002B6DF6"/>
    <w:rsid w:val="002E1514"/>
    <w:rsid w:val="003C3816"/>
    <w:rsid w:val="003D48D7"/>
    <w:rsid w:val="004A11AD"/>
    <w:rsid w:val="00852F25"/>
    <w:rsid w:val="008E3399"/>
    <w:rsid w:val="008F6674"/>
    <w:rsid w:val="009031C8"/>
    <w:rsid w:val="00952FB6"/>
    <w:rsid w:val="00C73D7E"/>
    <w:rsid w:val="00CF4DA6"/>
    <w:rsid w:val="00D40D99"/>
    <w:rsid w:val="00D510E4"/>
    <w:rsid w:val="00DD25ED"/>
    <w:rsid w:val="00DD5BEF"/>
    <w:rsid w:val="00EF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78363C-789C-4BCB-880D-A6D0F7A07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674"/>
    <w:pPr>
      <w:ind w:left="720"/>
      <w:contextualSpacing/>
    </w:pPr>
  </w:style>
  <w:style w:type="table" w:styleId="a4">
    <w:name w:val="Table Grid"/>
    <w:basedOn w:val="a1"/>
    <w:uiPriority w:val="39"/>
    <w:rsid w:val="002B6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1184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Пользоватль</dc:creator>
  <cp:keywords/>
  <dc:description/>
  <cp:lastModifiedBy>Пользоватль</cp:lastModifiedBy>
  <cp:revision>7</cp:revision>
  <dcterms:created xsi:type="dcterms:W3CDTF">2026-04-09T07:18:00Z</dcterms:created>
  <dcterms:modified xsi:type="dcterms:W3CDTF">2026-04-10T06:21:00Z</dcterms:modified>
</cp:coreProperties>
</file>